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77170" w14:textId="187168D9" w:rsidR="00DF3B6C" w:rsidRDefault="00DF3B6C" w:rsidP="00DF3B6C">
      <w:pPr>
        <w:shd w:val="clear" w:color="auto" w:fill="FFFFFF"/>
        <w:suppressAutoHyphens w:val="0"/>
        <w:autoSpaceDE/>
        <w:jc w:val="center"/>
        <w:rPr>
          <w:b/>
          <w:sz w:val="24"/>
          <w:szCs w:val="24"/>
          <w:lang w:eastAsia="ru-RU"/>
        </w:rPr>
      </w:pPr>
      <w:r w:rsidRPr="00DF3B6C">
        <w:rPr>
          <w:b/>
          <w:sz w:val="24"/>
          <w:szCs w:val="24"/>
          <w:lang w:eastAsia="ru-RU"/>
        </w:rPr>
        <w:t>Обязательная информация</w:t>
      </w:r>
    </w:p>
    <w:p w14:paraId="51D01570" w14:textId="77777777" w:rsidR="00DF3B6C" w:rsidRPr="00DF3B6C" w:rsidRDefault="00DF3B6C" w:rsidP="00DF3B6C">
      <w:pPr>
        <w:shd w:val="clear" w:color="auto" w:fill="FFFFFF"/>
        <w:suppressAutoHyphens w:val="0"/>
        <w:autoSpaceDE/>
        <w:jc w:val="both"/>
        <w:rPr>
          <w:b/>
          <w:sz w:val="24"/>
          <w:szCs w:val="24"/>
          <w:lang w:eastAsia="ru-RU"/>
        </w:rPr>
      </w:pPr>
    </w:p>
    <w:p w14:paraId="4A77DC7C" w14:textId="77777777" w:rsidR="00DF3B6C" w:rsidRPr="00DF3B6C" w:rsidRDefault="00DF3B6C" w:rsidP="00DF3B6C">
      <w:pPr>
        <w:shd w:val="clear" w:color="auto" w:fill="FFFFFF"/>
        <w:suppressAutoHyphens w:val="0"/>
        <w:autoSpaceDE/>
        <w:jc w:val="both"/>
        <w:rPr>
          <w:sz w:val="24"/>
          <w:szCs w:val="24"/>
          <w:lang w:eastAsia="ru-RU"/>
        </w:rPr>
      </w:pPr>
      <w:r w:rsidRPr="00DF3B6C">
        <w:rPr>
          <w:sz w:val="24"/>
          <w:szCs w:val="24"/>
          <w:lang w:eastAsia="ru-RU"/>
        </w:rPr>
        <w:t xml:space="preserve">ТКБ </w:t>
      </w:r>
      <w:proofErr w:type="spellStart"/>
      <w:r w:rsidRPr="00DF3B6C">
        <w:rPr>
          <w:sz w:val="24"/>
          <w:szCs w:val="24"/>
          <w:lang w:eastAsia="ru-RU"/>
        </w:rPr>
        <w:t>Инвестмент</w:t>
      </w:r>
      <w:proofErr w:type="spellEnd"/>
      <w:r w:rsidRPr="00DF3B6C">
        <w:rPr>
          <w:sz w:val="24"/>
          <w:szCs w:val="24"/>
          <w:lang w:eastAsia="ru-RU"/>
        </w:rPr>
        <w:t xml:space="preserve"> </w:t>
      </w:r>
      <w:proofErr w:type="spellStart"/>
      <w:r w:rsidRPr="00DF3B6C">
        <w:rPr>
          <w:sz w:val="24"/>
          <w:szCs w:val="24"/>
          <w:lang w:eastAsia="ru-RU"/>
        </w:rPr>
        <w:t>Партнерс</w:t>
      </w:r>
      <w:proofErr w:type="spellEnd"/>
      <w:r w:rsidRPr="00DF3B6C">
        <w:rPr>
          <w:sz w:val="24"/>
          <w:szCs w:val="24"/>
          <w:lang w:eastAsia="ru-RU"/>
        </w:rPr>
        <w:t xml:space="preserve"> (АО), Лицензия ФКЦБ России на осуществление деятельности по</w:t>
      </w:r>
    </w:p>
    <w:p w14:paraId="750C84EF" w14:textId="26D22099" w:rsidR="00DF3B6C" w:rsidRPr="00DF3B6C" w:rsidRDefault="00DF3B6C" w:rsidP="00DF3B6C">
      <w:pPr>
        <w:shd w:val="clear" w:color="auto" w:fill="FFFFFF"/>
        <w:suppressAutoHyphens w:val="0"/>
        <w:autoSpaceDE/>
        <w:jc w:val="both"/>
        <w:rPr>
          <w:sz w:val="24"/>
          <w:szCs w:val="24"/>
          <w:lang w:eastAsia="ru-RU"/>
        </w:rPr>
      </w:pPr>
      <w:r w:rsidRPr="00DF3B6C">
        <w:rPr>
          <w:sz w:val="24"/>
          <w:szCs w:val="24"/>
          <w:lang w:eastAsia="ru-RU"/>
        </w:rPr>
        <w:t>управлению инвестиционными фондами, паевыми инвестиционными фондами и негосударственными</w:t>
      </w:r>
      <w:r>
        <w:rPr>
          <w:sz w:val="24"/>
          <w:szCs w:val="24"/>
          <w:lang w:eastAsia="ru-RU"/>
        </w:rPr>
        <w:t xml:space="preserve"> </w:t>
      </w:r>
      <w:r w:rsidRPr="00DF3B6C">
        <w:rPr>
          <w:sz w:val="24"/>
          <w:szCs w:val="24"/>
          <w:lang w:eastAsia="ru-RU"/>
        </w:rPr>
        <w:t>пенсионными фондами от 17 июня 2002 № 21-000-1-00069, срок действия Лицензии — без ограничения</w:t>
      </w:r>
      <w:r>
        <w:rPr>
          <w:sz w:val="24"/>
          <w:szCs w:val="24"/>
          <w:lang w:eastAsia="ru-RU"/>
        </w:rPr>
        <w:t xml:space="preserve"> </w:t>
      </w:r>
      <w:r w:rsidRPr="00DF3B6C">
        <w:rPr>
          <w:sz w:val="24"/>
          <w:szCs w:val="24"/>
          <w:lang w:eastAsia="ru-RU"/>
        </w:rPr>
        <w:t>срока действия.</w:t>
      </w:r>
    </w:p>
    <w:p w14:paraId="75AF5043" w14:textId="77777777" w:rsidR="00DF3B6C" w:rsidRDefault="00DF3B6C" w:rsidP="00DF3B6C">
      <w:pPr>
        <w:shd w:val="clear" w:color="auto" w:fill="FFFFFF"/>
        <w:suppressAutoHyphens w:val="0"/>
        <w:autoSpaceDE/>
        <w:jc w:val="both"/>
        <w:rPr>
          <w:sz w:val="24"/>
          <w:szCs w:val="24"/>
          <w:lang w:eastAsia="ru-RU"/>
        </w:rPr>
      </w:pPr>
    </w:p>
    <w:p w14:paraId="3CEADC3B" w14:textId="5DF04446" w:rsidR="00DF3B6C" w:rsidRPr="00DF3B6C" w:rsidRDefault="00DF3B6C" w:rsidP="00DF3B6C">
      <w:pPr>
        <w:shd w:val="clear" w:color="auto" w:fill="FFFFFF"/>
        <w:suppressAutoHyphens w:val="0"/>
        <w:autoSpaceDE/>
        <w:jc w:val="both"/>
        <w:rPr>
          <w:sz w:val="24"/>
          <w:szCs w:val="24"/>
          <w:lang w:eastAsia="ru-RU"/>
        </w:rPr>
      </w:pPr>
      <w:r w:rsidRPr="00DF3B6C">
        <w:rPr>
          <w:sz w:val="24"/>
          <w:szCs w:val="24"/>
          <w:lang w:eastAsia="ru-RU"/>
        </w:rPr>
        <w:t xml:space="preserve">ЗПИФ финансовых инструментов «ТКБ </w:t>
      </w:r>
      <w:proofErr w:type="spellStart"/>
      <w:r w:rsidRPr="00DF3B6C">
        <w:rPr>
          <w:sz w:val="24"/>
          <w:szCs w:val="24"/>
          <w:lang w:eastAsia="ru-RU"/>
        </w:rPr>
        <w:t>Инвестмент</w:t>
      </w:r>
      <w:proofErr w:type="spellEnd"/>
      <w:r w:rsidRPr="00DF3B6C">
        <w:rPr>
          <w:sz w:val="24"/>
          <w:szCs w:val="24"/>
          <w:lang w:eastAsia="ru-RU"/>
        </w:rPr>
        <w:t xml:space="preserve"> </w:t>
      </w:r>
      <w:proofErr w:type="spellStart"/>
      <w:r w:rsidRPr="00DF3B6C">
        <w:rPr>
          <w:sz w:val="24"/>
          <w:szCs w:val="24"/>
          <w:lang w:eastAsia="ru-RU"/>
        </w:rPr>
        <w:t>Партнерс</w:t>
      </w:r>
      <w:proofErr w:type="spellEnd"/>
      <w:r w:rsidRPr="00DF3B6C">
        <w:rPr>
          <w:sz w:val="24"/>
          <w:szCs w:val="24"/>
          <w:lang w:eastAsia="ru-RU"/>
        </w:rPr>
        <w:t xml:space="preserve"> – Хеджевый фонд» (Правила</w:t>
      </w:r>
      <w:r>
        <w:rPr>
          <w:sz w:val="24"/>
          <w:szCs w:val="24"/>
          <w:lang w:eastAsia="ru-RU"/>
        </w:rPr>
        <w:t xml:space="preserve"> </w:t>
      </w:r>
      <w:r w:rsidRPr="00DF3B6C">
        <w:rPr>
          <w:sz w:val="24"/>
          <w:szCs w:val="24"/>
          <w:lang w:eastAsia="ru-RU"/>
        </w:rPr>
        <w:t>доверительного управления фондом зарегистрированы ФСФР России 16.04.2013 за № 2584).</w:t>
      </w:r>
      <w:r>
        <w:rPr>
          <w:sz w:val="24"/>
          <w:szCs w:val="24"/>
          <w:lang w:eastAsia="ru-RU"/>
        </w:rPr>
        <w:t xml:space="preserve"> </w:t>
      </w:r>
      <w:r w:rsidRPr="00DF3B6C">
        <w:rPr>
          <w:sz w:val="24"/>
          <w:szCs w:val="24"/>
          <w:lang w:eastAsia="ru-RU"/>
        </w:rPr>
        <w:t xml:space="preserve">Инвестиционные паи ЗПИФ финансовых инструментов «ТКБ </w:t>
      </w:r>
      <w:proofErr w:type="spellStart"/>
      <w:r w:rsidRPr="00DF3B6C">
        <w:rPr>
          <w:sz w:val="24"/>
          <w:szCs w:val="24"/>
          <w:lang w:eastAsia="ru-RU"/>
        </w:rPr>
        <w:t>Инвестмент</w:t>
      </w:r>
      <w:proofErr w:type="spellEnd"/>
      <w:r w:rsidRPr="00DF3B6C">
        <w:rPr>
          <w:sz w:val="24"/>
          <w:szCs w:val="24"/>
          <w:lang w:eastAsia="ru-RU"/>
        </w:rPr>
        <w:t xml:space="preserve"> </w:t>
      </w:r>
      <w:proofErr w:type="spellStart"/>
      <w:r w:rsidRPr="00DF3B6C">
        <w:rPr>
          <w:sz w:val="24"/>
          <w:szCs w:val="24"/>
          <w:lang w:eastAsia="ru-RU"/>
        </w:rPr>
        <w:t>Партнерс</w:t>
      </w:r>
      <w:proofErr w:type="spellEnd"/>
      <w:r w:rsidRPr="00DF3B6C">
        <w:rPr>
          <w:sz w:val="24"/>
          <w:szCs w:val="24"/>
          <w:lang w:eastAsia="ru-RU"/>
        </w:rPr>
        <w:t xml:space="preserve"> – Хеджевый</w:t>
      </w:r>
    </w:p>
    <w:p w14:paraId="190FA8E4" w14:textId="77777777" w:rsidR="00DF3B6C" w:rsidRPr="00DF3B6C" w:rsidRDefault="00DF3B6C" w:rsidP="00DF3B6C">
      <w:pPr>
        <w:shd w:val="clear" w:color="auto" w:fill="FFFFFF"/>
        <w:suppressAutoHyphens w:val="0"/>
        <w:autoSpaceDE/>
        <w:jc w:val="both"/>
        <w:rPr>
          <w:sz w:val="24"/>
          <w:szCs w:val="24"/>
          <w:lang w:eastAsia="ru-RU"/>
        </w:rPr>
      </w:pPr>
      <w:r w:rsidRPr="00DF3B6C">
        <w:rPr>
          <w:sz w:val="24"/>
          <w:szCs w:val="24"/>
          <w:lang w:eastAsia="ru-RU"/>
        </w:rPr>
        <w:t>фонд» ограничены в обороте (предназначены для квалифицированных инвесторов).</w:t>
      </w:r>
    </w:p>
    <w:p w14:paraId="16C01ABB" w14:textId="77777777" w:rsidR="00DF3B6C" w:rsidRDefault="00DF3B6C" w:rsidP="00DF3B6C">
      <w:pPr>
        <w:shd w:val="clear" w:color="auto" w:fill="FFFFFF"/>
        <w:suppressAutoHyphens w:val="0"/>
        <w:autoSpaceDE/>
        <w:jc w:val="both"/>
        <w:rPr>
          <w:sz w:val="24"/>
          <w:szCs w:val="24"/>
          <w:lang w:eastAsia="ru-RU"/>
        </w:rPr>
      </w:pPr>
    </w:p>
    <w:p w14:paraId="09CE7976" w14:textId="35016377" w:rsidR="00DF3B6C" w:rsidRDefault="00DF3B6C" w:rsidP="00DF3B6C">
      <w:pPr>
        <w:shd w:val="clear" w:color="auto" w:fill="FFFFFF"/>
        <w:suppressAutoHyphens w:val="0"/>
        <w:autoSpaceDE/>
        <w:jc w:val="both"/>
        <w:rPr>
          <w:sz w:val="24"/>
          <w:szCs w:val="24"/>
          <w:lang w:eastAsia="ru-RU"/>
        </w:rPr>
      </w:pPr>
      <w:r w:rsidRPr="00DF3B6C">
        <w:rPr>
          <w:sz w:val="24"/>
          <w:szCs w:val="24"/>
          <w:lang w:eastAsia="ru-RU"/>
        </w:rPr>
        <w:t>Получить информацию о паевом инвестиционном фонде и ознакомиться с Правилами</w:t>
      </w:r>
      <w:r>
        <w:rPr>
          <w:sz w:val="24"/>
          <w:szCs w:val="24"/>
          <w:lang w:eastAsia="ru-RU"/>
        </w:rPr>
        <w:t xml:space="preserve"> </w:t>
      </w:r>
      <w:r w:rsidRPr="00DF3B6C">
        <w:rPr>
          <w:sz w:val="24"/>
          <w:szCs w:val="24"/>
          <w:lang w:eastAsia="ru-RU"/>
        </w:rPr>
        <w:t>доверительного управления паевым инвестиционным фондом, с иными документами,</w:t>
      </w:r>
      <w:r>
        <w:rPr>
          <w:sz w:val="24"/>
          <w:szCs w:val="24"/>
          <w:lang w:eastAsia="ru-RU"/>
        </w:rPr>
        <w:t xml:space="preserve"> </w:t>
      </w:r>
      <w:r w:rsidRPr="00DF3B6C">
        <w:rPr>
          <w:sz w:val="24"/>
          <w:szCs w:val="24"/>
          <w:lang w:eastAsia="ru-RU"/>
        </w:rPr>
        <w:t>предусмотренными Федеральным законом «Об инвестиционных фондах» и нормативными актами в</w:t>
      </w:r>
      <w:r>
        <w:rPr>
          <w:sz w:val="24"/>
          <w:szCs w:val="24"/>
          <w:lang w:eastAsia="ru-RU"/>
        </w:rPr>
        <w:t xml:space="preserve"> </w:t>
      </w:r>
      <w:r w:rsidRPr="00DF3B6C">
        <w:rPr>
          <w:sz w:val="24"/>
          <w:szCs w:val="24"/>
          <w:lang w:eastAsia="ru-RU"/>
        </w:rPr>
        <w:t>сфере финансовых рынков, можно по адресу: Российская Федерация, 191119, Санкт-Петербург, улица</w:t>
      </w:r>
      <w:r>
        <w:rPr>
          <w:sz w:val="24"/>
          <w:szCs w:val="24"/>
          <w:lang w:eastAsia="ru-RU"/>
        </w:rPr>
        <w:t xml:space="preserve"> </w:t>
      </w:r>
      <w:r w:rsidRPr="00DF3B6C">
        <w:rPr>
          <w:sz w:val="24"/>
          <w:szCs w:val="24"/>
          <w:lang w:eastAsia="ru-RU"/>
        </w:rPr>
        <w:t>Марата, дом 69–71, лит. А, или по телефону (812) 332-7-332.</w:t>
      </w:r>
    </w:p>
    <w:p w14:paraId="7EC59D43" w14:textId="77777777" w:rsidR="00DF3B6C" w:rsidRPr="00DF3B6C" w:rsidRDefault="00DF3B6C" w:rsidP="00DF3B6C">
      <w:pPr>
        <w:shd w:val="clear" w:color="auto" w:fill="FFFFFF"/>
        <w:suppressAutoHyphens w:val="0"/>
        <w:autoSpaceDE/>
        <w:jc w:val="both"/>
        <w:rPr>
          <w:sz w:val="24"/>
          <w:szCs w:val="24"/>
          <w:lang w:eastAsia="ru-RU"/>
        </w:rPr>
      </w:pPr>
    </w:p>
    <w:p w14:paraId="3FF82C48" w14:textId="1B48A1CF" w:rsidR="00DF3B6C" w:rsidRPr="00DF3B6C" w:rsidRDefault="00DF3B6C" w:rsidP="00DF3B6C">
      <w:pPr>
        <w:shd w:val="clear" w:color="auto" w:fill="FFFFFF"/>
        <w:suppressAutoHyphens w:val="0"/>
        <w:autoSpaceDE/>
        <w:jc w:val="both"/>
        <w:rPr>
          <w:sz w:val="28"/>
          <w:szCs w:val="28"/>
          <w:lang w:eastAsia="ru-RU"/>
        </w:rPr>
      </w:pPr>
      <w:r w:rsidRPr="00DF3B6C">
        <w:rPr>
          <w:sz w:val="28"/>
          <w:szCs w:val="28"/>
          <w:lang w:eastAsia="ru-RU"/>
        </w:rPr>
        <w:t>Стоимость инвестиционных паев может увеличиваться или уменьшаться, результаты</w:t>
      </w:r>
      <w:r>
        <w:rPr>
          <w:sz w:val="28"/>
          <w:szCs w:val="28"/>
          <w:lang w:eastAsia="ru-RU"/>
        </w:rPr>
        <w:t xml:space="preserve"> </w:t>
      </w:r>
      <w:r w:rsidRPr="00DF3B6C">
        <w:rPr>
          <w:sz w:val="28"/>
          <w:szCs w:val="28"/>
          <w:lang w:eastAsia="ru-RU"/>
        </w:rPr>
        <w:t>инвестирования в прошлом не определяют доходов в будущем, государство не гарантирует</w:t>
      </w:r>
      <w:r>
        <w:rPr>
          <w:sz w:val="28"/>
          <w:szCs w:val="28"/>
          <w:lang w:eastAsia="ru-RU"/>
        </w:rPr>
        <w:t xml:space="preserve"> </w:t>
      </w:r>
      <w:r w:rsidRPr="00DF3B6C">
        <w:rPr>
          <w:sz w:val="28"/>
          <w:szCs w:val="28"/>
          <w:lang w:eastAsia="ru-RU"/>
        </w:rPr>
        <w:t>доходность инвестиций в паевые инвестиционные фонды. Прежде чем приобрести</w:t>
      </w:r>
      <w:r>
        <w:rPr>
          <w:sz w:val="28"/>
          <w:szCs w:val="28"/>
          <w:lang w:eastAsia="ru-RU"/>
        </w:rPr>
        <w:t xml:space="preserve"> </w:t>
      </w:r>
      <w:r w:rsidRPr="00DF3B6C">
        <w:rPr>
          <w:sz w:val="28"/>
          <w:szCs w:val="28"/>
          <w:lang w:eastAsia="ru-RU"/>
        </w:rPr>
        <w:t>инвестиционный пай, следует внимательно ознакомиться с правилами доверительного</w:t>
      </w:r>
    </w:p>
    <w:p w14:paraId="2EC7A850" w14:textId="77777777" w:rsidR="00DF3B6C" w:rsidRPr="00DF3B6C" w:rsidRDefault="00DF3B6C" w:rsidP="00DF3B6C">
      <w:pPr>
        <w:shd w:val="clear" w:color="auto" w:fill="FFFFFF"/>
        <w:suppressAutoHyphens w:val="0"/>
        <w:autoSpaceDE/>
        <w:jc w:val="both"/>
        <w:rPr>
          <w:sz w:val="28"/>
          <w:szCs w:val="28"/>
          <w:lang w:eastAsia="ru-RU"/>
        </w:rPr>
      </w:pPr>
      <w:r w:rsidRPr="00DF3B6C">
        <w:rPr>
          <w:sz w:val="28"/>
          <w:szCs w:val="28"/>
          <w:lang w:eastAsia="ru-RU"/>
        </w:rPr>
        <w:t>управления паевым инвестиционным фондом.</w:t>
      </w:r>
    </w:p>
    <w:p w14:paraId="5F7843B0" w14:textId="77777777" w:rsidR="00DF3B6C" w:rsidRDefault="00DF3B6C"/>
    <w:p w14:paraId="6E241F59" w14:textId="0E8E5BE4" w:rsidR="00B25149" w:rsidRDefault="00B25149" w:rsidP="00E845C5">
      <w:pPr>
        <w:widowControl w:val="0"/>
        <w:spacing w:line="360" w:lineRule="auto"/>
        <w:ind w:firstLine="708"/>
        <w:jc w:val="center"/>
        <w:rPr>
          <w:b/>
          <w:snapToGrid w:val="0"/>
          <w:sz w:val="24"/>
          <w:szCs w:val="24"/>
        </w:rPr>
      </w:pPr>
    </w:p>
    <w:p w14:paraId="0667FE2B" w14:textId="77777777" w:rsidR="00BD6979" w:rsidRDefault="00BD6979" w:rsidP="00E845C5">
      <w:pPr>
        <w:widowControl w:val="0"/>
        <w:spacing w:line="360" w:lineRule="auto"/>
        <w:ind w:firstLine="708"/>
        <w:jc w:val="center"/>
        <w:rPr>
          <w:b/>
          <w:snapToGrid w:val="0"/>
          <w:sz w:val="24"/>
          <w:szCs w:val="24"/>
        </w:rPr>
      </w:pPr>
    </w:p>
    <w:p w14:paraId="6CE603C9" w14:textId="0843E4D5" w:rsidR="00DF3B6C" w:rsidRDefault="00DF3B6C" w:rsidP="00E845C5">
      <w:pPr>
        <w:widowControl w:val="0"/>
        <w:spacing w:line="360" w:lineRule="auto"/>
        <w:ind w:firstLine="708"/>
        <w:jc w:val="center"/>
        <w:rPr>
          <w:b/>
          <w:snapToGrid w:val="0"/>
          <w:sz w:val="24"/>
          <w:szCs w:val="24"/>
        </w:rPr>
      </w:pPr>
    </w:p>
    <w:p w14:paraId="2FAE6F56" w14:textId="77777777" w:rsidR="00DF3B6C" w:rsidRPr="00AD2F2B" w:rsidRDefault="00DF3B6C"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0DC6620" w:rsidR="000D6427" w:rsidRDefault="000D6427" w:rsidP="00E845C5">
      <w:pPr>
        <w:tabs>
          <w:tab w:val="left" w:pos="8364"/>
        </w:tabs>
        <w:spacing w:line="360" w:lineRule="auto"/>
        <w:jc w:val="center"/>
        <w:outlineLvl w:val="0"/>
        <w:rPr>
          <w:b/>
          <w:snapToGrid w:val="0"/>
          <w:sz w:val="28"/>
          <w:szCs w:val="28"/>
        </w:rPr>
      </w:pPr>
    </w:p>
    <w:p w14:paraId="5246BA5B" w14:textId="3AE942EE" w:rsidR="00BD6979" w:rsidRDefault="00BD6979" w:rsidP="00E845C5">
      <w:pPr>
        <w:tabs>
          <w:tab w:val="left" w:pos="8364"/>
        </w:tabs>
        <w:spacing w:line="360" w:lineRule="auto"/>
        <w:jc w:val="center"/>
        <w:outlineLvl w:val="0"/>
        <w:rPr>
          <w:b/>
          <w:snapToGrid w:val="0"/>
          <w:sz w:val="28"/>
          <w:szCs w:val="28"/>
        </w:rPr>
      </w:pPr>
    </w:p>
    <w:p w14:paraId="21B97D8E" w14:textId="20700080" w:rsidR="00BD6979" w:rsidRDefault="00BD6979" w:rsidP="00E845C5">
      <w:pPr>
        <w:tabs>
          <w:tab w:val="left" w:pos="8364"/>
        </w:tabs>
        <w:spacing w:line="360" w:lineRule="auto"/>
        <w:jc w:val="center"/>
        <w:outlineLvl w:val="0"/>
        <w:rPr>
          <w:b/>
          <w:snapToGrid w:val="0"/>
          <w:sz w:val="28"/>
          <w:szCs w:val="28"/>
        </w:rPr>
      </w:pPr>
    </w:p>
    <w:p w14:paraId="03D00426" w14:textId="1041F0F3" w:rsidR="00BD6979" w:rsidRDefault="00BD6979" w:rsidP="00E845C5">
      <w:pPr>
        <w:tabs>
          <w:tab w:val="left" w:pos="8364"/>
        </w:tabs>
        <w:spacing w:line="360" w:lineRule="auto"/>
        <w:jc w:val="center"/>
        <w:outlineLvl w:val="0"/>
        <w:rPr>
          <w:b/>
          <w:snapToGrid w:val="0"/>
          <w:sz w:val="28"/>
          <w:szCs w:val="28"/>
        </w:rPr>
      </w:pPr>
    </w:p>
    <w:p w14:paraId="4CC56488" w14:textId="5DE0A204" w:rsidR="00BD6979" w:rsidRDefault="00BD6979" w:rsidP="00E845C5">
      <w:pPr>
        <w:tabs>
          <w:tab w:val="left" w:pos="8364"/>
        </w:tabs>
        <w:spacing w:line="360" w:lineRule="auto"/>
        <w:jc w:val="center"/>
        <w:outlineLvl w:val="0"/>
        <w:rPr>
          <w:b/>
          <w:snapToGrid w:val="0"/>
          <w:sz w:val="28"/>
          <w:szCs w:val="28"/>
        </w:rPr>
      </w:pPr>
    </w:p>
    <w:tbl>
      <w:tblPr>
        <w:tblpPr w:leftFromText="180" w:rightFromText="180" w:vertAnchor="text" w:horzAnchor="margin" w:tblpY="-366"/>
        <w:tblW w:w="9294" w:type="dxa"/>
        <w:tblLayout w:type="fixed"/>
        <w:tblLook w:val="04A0" w:firstRow="1" w:lastRow="0" w:firstColumn="1" w:lastColumn="0" w:noHBand="0" w:noVBand="1"/>
      </w:tblPr>
      <w:tblGrid>
        <w:gridCol w:w="4962"/>
        <w:gridCol w:w="4332"/>
      </w:tblGrid>
      <w:tr w:rsidR="00BD6979" w:rsidRPr="00AD2F2B" w14:paraId="4425AE39" w14:textId="77777777" w:rsidTr="00BD6979">
        <w:trPr>
          <w:trHeight w:val="1275"/>
        </w:trPr>
        <w:tc>
          <w:tcPr>
            <w:tcW w:w="4962" w:type="dxa"/>
          </w:tcPr>
          <w:p w14:paraId="090D756C" w14:textId="77777777" w:rsidR="00BD6979" w:rsidRPr="00AD2F2B" w:rsidRDefault="00BD6979" w:rsidP="00BD6979">
            <w:pPr>
              <w:pStyle w:val="a6"/>
              <w:spacing w:line="360" w:lineRule="auto"/>
              <w:rPr>
                <w:b/>
              </w:rPr>
            </w:pPr>
            <w:r w:rsidRPr="00AD2F2B">
              <w:rPr>
                <w:b/>
              </w:rPr>
              <w:lastRenderedPageBreak/>
              <w:t>«СОГЛАСОВАНО»</w:t>
            </w:r>
          </w:p>
          <w:p w14:paraId="645E6881" w14:textId="77777777" w:rsidR="00BD6979" w:rsidRPr="00AD2F2B" w:rsidRDefault="00BD6979" w:rsidP="00BD6979">
            <w:pPr>
              <w:pStyle w:val="a6"/>
              <w:spacing w:line="360" w:lineRule="auto"/>
            </w:pPr>
            <w:r w:rsidRPr="00AD2F2B" w:rsidDel="00C60710">
              <w:t xml:space="preserve"> </w:t>
            </w:r>
            <w:r w:rsidRPr="00AD2F2B">
              <w:t>«</w:t>
            </w:r>
            <w:r>
              <w:t>05</w:t>
            </w:r>
            <w:r w:rsidRPr="00AD2F2B">
              <w:t xml:space="preserve">» </w:t>
            </w:r>
            <w:r>
              <w:t>августа 2025</w:t>
            </w:r>
            <w:r w:rsidRPr="00AD2F2B">
              <w:t xml:space="preserve"> г. </w:t>
            </w:r>
          </w:p>
          <w:p w14:paraId="14DC0684" w14:textId="77777777" w:rsidR="00BD6979" w:rsidRPr="00AD2F2B" w:rsidRDefault="00BD6979" w:rsidP="00BD6979">
            <w:pPr>
              <w:pStyle w:val="a6"/>
              <w:spacing w:line="360" w:lineRule="auto"/>
            </w:pPr>
          </w:p>
          <w:p w14:paraId="57F2ADC6" w14:textId="77777777" w:rsidR="00BD6979" w:rsidRPr="00AD2F2B" w:rsidRDefault="00BD6979" w:rsidP="00BD6979">
            <w:pPr>
              <w:pStyle w:val="a6"/>
              <w:spacing w:line="360" w:lineRule="auto"/>
            </w:pPr>
            <w:r w:rsidRPr="00AD2F2B">
              <w:t>Генеральный директор</w:t>
            </w:r>
          </w:p>
          <w:p w14:paraId="14016B23" w14:textId="77777777" w:rsidR="00BD6979" w:rsidRPr="00AD2F2B" w:rsidRDefault="00BD6979" w:rsidP="00BD6979">
            <w:pPr>
              <w:pStyle w:val="a6"/>
              <w:spacing w:line="360" w:lineRule="auto"/>
            </w:pPr>
            <w:r w:rsidRPr="00AD2F2B">
              <w:t>ЗАО «Первый специализированный»</w:t>
            </w:r>
          </w:p>
          <w:p w14:paraId="1577C7E7" w14:textId="77777777" w:rsidR="00BD6979" w:rsidRPr="00AD2F2B" w:rsidRDefault="00BD6979" w:rsidP="00BD6979">
            <w:pPr>
              <w:pStyle w:val="a6"/>
              <w:spacing w:line="360" w:lineRule="auto"/>
            </w:pPr>
            <w:r w:rsidRPr="00AD2F2B">
              <w:t xml:space="preserve">Депозитарий» </w:t>
            </w:r>
          </w:p>
          <w:p w14:paraId="2F3CA683" w14:textId="77777777" w:rsidR="00BD6979" w:rsidRPr="00AD2F2B" w:rsidRDefault="00BD6979" w:rsidP="00BD6979">
            <w:pPr>
              <w:pStyle w:val="a6"/>
              <w:spacing w:line="360" w:lineRule="auto"/>
            </w:pPr>
            <w:r w:rsidRPr="00AD2F2B">
              <w:t xml:space="preserve">_________________ Панкратова Г.Н.      </w:t>
            </w:r>
          </w:p>
        </w:tc>
        <w:tc>
          <w:tcPr>
            <w:tcW w:w="4332" w:type="dxa"/>
          </w:tcPr>
          <w:p w14:paraId="44CCAEE7" w14:textId="77777777" w:rsidR="00BD6979" w:rsidRPr="00AD2F2B" w:rsidRDefault="00BD6979" w:rsidP="00BD6979">
            <w:pPr>
              <w:pStyle w:val="a6"/>
              <w:spacing w:line="360" w:lineRule="auto"/>
              <w:rPr>
                <w:b/>
              </w:rPr>
            </w:pPr>
            <w:r w:rsidRPr="00AD2F2B" w:rsidDel="00C60710">
              <w:rPr>
                <w:b/>
              </w:rPr>
              <w:t xml:space="preserve"> </w:t>
            </w:r>
            <w:r w:rsidRPr="00AD2F2B">
              <w:rPr>
                <w:b/>
              </w:rPr>
              <w:t xml:space="preserve"> «УТВЕРЖДЕНО»</w:t>
            </w:r>
          </w:p>
          <w:p w14:paraId="7B5EC069" w14:textId="77777777" w:rsidR="00BD6979" w:rsidRPr="00AD2F2B" w:rsidRDefault="00BD6979" w:rsidP="00BD6979">
            <w:pPr>
              <w:pStyle w:val="a6"/>
              <w:spacing w:line="360" w:lineRule="auto"/>
            </w:pPr>
            <w:r w:rsidRPr="00AD2F2B">
              <w:t xml:space="preserve"> «</w:t>
            </w:r>
            <w:r>
              <w:t>05</w:t>
            </w:r>
            <w:r w:rsidRPr="00AD2F2B">
              <w:t xml:space="preserve">» </w:t>
            </w:r>
            <w:r>
              <w:t>августа 2025</w:t>
            </w:r>
            <w:r w:rsidRPr="00AD2F2B">
              <w:t xml:space="preserve"> г.       </w:t>
            </w:r>
          </w:p>
          <w:p w14:paraId="7D087CF1" w14:textId="77777777" w:rsidR="00BD6979" w:rsidRPr="00AD2F2B" w:rsidRDefault="00BD6979" w:rsidP="00BD6979">
            <w:pPr>
              <w:pStyle w:val="a6"/>
              <w:spacing w:line="360" w:lineRule="auto"/>
            </w:pPr>
          </w:p>
          <w:p w14:paraId="49AE330B" w14:textId="77777777" w:rsidR="00BD6979" w:rsidRPr="00AD2F2B" w:rsidRDefault="00BD6979" w:rsidP="00BD6979">
            <w:pPr>
              <w:pStyle w:val="a6"/>
              <w:spacing w:line="360" w:lineRule="auto"/>
            </w:pPr>
            <w:r>
              <w:t>Генеральный директор</w:t>
            </w:r>
          </w:p>
          <w:p w14:paraId="3AE912D3" w14:textId="77777777" w:rsidR="00BD6979" w:rsidRPr="00AD2F2B" w:rsidRDefault="00BD6979" w:rsidP="00BD6979">
            <w:pPr>
              <w:pStyle w:val="a6"/>
              <w:spacing w:line="360" w:lineRule="auto"/>
            </w:pPr>
            <w:r w:rsidRPr="00AD2F2B">
              <w:t xml:space="preserve">ТКБ </w:t>
            </w:r>
            <w:proofErr w:type="spellStart"/>
            <w:r w:rsidRPr="00AD2F2B">
              <w:t>Инвестмент</w:t>
            </w:r>
            <w:proofErr w:type="spellEnd"/>
            <w:r w:rsidRPr="00AD2F2B">
              <w:t xml:space="preserve"> </w:t>
            </w:r>
            <w:proofErr w:type="spellStart"/>
            <w:r w:rsidRPr="00AD2F2B">
              <w:t>Партнерс</w:t>
            </w:r>
            <w:proofErr w:type="spellEnd"/>
          </w:p>
          <w:p w14:paraId="1A83FCB9" w14:textId="77777777" w:rsidR="00BD6979" w:rsidRPr="00AD2F2B" w:rsidRDefault="00BD6979" w:rsidP="00BD6979">
            <w:pPr>
              <w:pStyle w:val="a6"/>
              <w:spacing w:line="360" w:lineRule="auto"/>
            </w:pPr>
            <w:r w:rsidRPr="00AD2F2B">
              <w:t>(Акционерное общество)</w:t>
            </w:r>
          </w:p>
          <w:p w14:paraId="54831767" w14:textId="77777777" w:rsidR="00BD6979" w:rsidRPr="00AD2F2B" w:rsidRDefault="00BD6979" w:rsidP="00BD6979">
            <w:pPr>
              <w:pStyle w:val="a6"/>
              <w:spacing w:line="360" w:lineRule="auto"/>
            </w:pPr>
            <w:r w:rsidRPr="00AD2F2B">
              <w:t>_________________</w:t>
            </w:r>
            <w:r>
              <w:t xml:space="preserve"> Тимофеев Д.Н.</w:t>
            </w:r>
          </w:p>
        </w:tc>
      </w:tr>
    </w:tbl>
    <w:p w14:paraId="0DB45CE1" w14:textId="2FCDF1E7" w:rsidR="00BD6979" w:rsidRDefault="00BD6979" w:rsidP="00E845C5">
      <w:pPr>
        <w:tabs>
          <w:tab w:val="left" w:pos="8364"/>
        </w:tabs>
        <w:spacing w:line="360" w:lineRule="auto"/>
        <w:jc w:val="center"/>
        <w:outlineLvl w:val="0"/>
        <w:rPr>
          <w:b/>
          <w:snapToGrid w:val="0"/>
          <w:sz w:val="28"/>
          <w:szCs w:val="28"/>
        </w:rPr>
      </w:pPr>
    </w:p>
    <w:p w14:paraId="0AC5ECA2" w14:textId="77777777" w:rsidR="00BD6979" w:rsidRDefault="00BD6979" w:rsidP="00E845C5">
      <w:pPr>
        <w:tabs>
          <w:tab w:val="left" w:pos="8364"/>
        </w:tabs>
        <w:spacing w:line="360" w:lineRule="auto"/>
        <w:jc w:val="center"/>
        <w:outlineLvl w:val="0"/>
        <w:rPr>
          <w:b/>
          <w:snapToGrid w:val="0"/>
          <w:sz w:val="28"/>
          <w:szCs w:val="28"/>
        </w:rPr>
      </w:pPr>
    </w:p>
    <w:p w14:paraId="61D03DFA" w14:textId="77777777" w:rsidR="00BD6979" w:rsidRDefault="00BD6979" w:rsidP="00E845C5">
      <w:pPr>
        <w:tabs>
          <w:tab w:val="left" w:pos="8364"/>
        </w:tabs>
        <w:spacing w:line="360" w:lineRule="auto"/>
        <w:jc w:val="center"/>
        <w:outlineLvl w:val="0"/>
        <w:rPr>
          <w:b/>
          <w:snapToGrid w:val="0"/>
          <w:sz w:val="28"/>
          <w:szCs w:val="28"/>
        </w:rPr>
      </w:pPr>
    </w:p>
    <w:p w14:paraId="76C8FB12" w14:textId="77777777" w:rsidR="00BD6979" w:rsidRDefault="00BD6979" w:rsidP="00E845C5">
      <w:pPr>
        <w:tabs>
          <w:tab w:val="left" w:pos="8364"/>
        </w:tabs>
        <w:spacing w:line="360" w:lineRule="auto"/>
        <w:jc w:val="center"/>
        <w:outlineLvl w:val="0"/>
        <w:rPr>
          <w:b/>
          <w:snapToGrid w:val="0"/>
          <w:sz w:val="28"/>
          <w:szCs w:val="28"/>
        </w:rPr>
      </w:pPr>
    </w:p>
    <w:p w14:paraId="115949DA" w14:textId="77777777" w:rsidR="00BD6979" w:rsidRDefault="00BD6979" w:rsidP="00E845C5">
      <w:pPr>
        <w:tabs>
          <w:tab w:val="left" w:pos="8364"/>
        </w:tabs>
        <w:spacing w:line="360" w:lineRule="auto"/>
        <w:jc w:val="center"/>
        <w:outlineLvl w:val="0"/>
        <w:rPr>
          <w:b/>
          <w:snapToGrid w:val="0"/>
          <w:sz w:val="28"/>
          <w:szCs w:val="28"/>
        </w:rPr>
      </w:pPr>
    </w:p>
    <w:p w14:paraId="192638C4" w14:textId="77777777" w:rsidR="00BD6979" w:rsidRDefault="00BD6979" w:rsidP="00E845C5">
      <w:pPr>
        <w:tabs>
          <w:tab w:val="left" w:pos="8364"/>
        </w:tabs>
        <w:spacing w:line="360" w:lineRule="auto"/>
        <w:jc w:val="center"/>
        <w:outlineLvl w:val="0"/>
        <w:rPr>
          <w:b/>
          <w:snapToGrid w:val="0"/>
          <w:sz w:val="28"/>
          <w:szCs w:val="28"/>
        </w:rPr>
      </w:pPr>
    </w:p>
    <w:p w14:paraId="534DBCB6" w14:textId="77777777" w:rsidR="00BD6979" w:rsidRDefault="00BD6979" w:rsidP="00E845C5">
      <w:pPr>
        <w:tabs>
          <w:tab w:val="left" w:pos="8364"/>
        </w:tabs>
        <w:spacing w:line="360" w:lineRule="auto"/>
        <w:jc w:val="center"/>
        <w:outlineLvl w:val="0"/>
        <w:rPr>
          <w:b/>
          <w:snapToGrid w:val="0"/>
          <w:sz w:val="28"/>
          <w:szCs w:val="28"/>
        </w:rPr>
      </w:pPr>
    </w:p>
    <w:p w14:paraId="7BCE0477" w14:textId="77777777" w:rsidR="00BD6979" w:rsidRDefault="00BD6979" w:rsidP="00E845C5">
      <w:pPr>
        <w:tabs>
          <w:tab w:val="left" w:pos="8364"/>
        </w:tabs>
        <w:spacing w:line="360" w:lineRule="auto"/>
        <w:jc w:val="center"/>
        <w:outlineLvl w:val="0"/>
        <w:rPr>
          <w:b/>
          <w:snapToGrid w:val="0"/>
          <w:sz w:val="28"/>
          <w:szCs w:val="28"/>
        </w:rPr>
      </w:pPr>
    </w:p>
    <w:p w14:paraId="41CEAD3F" w14:textId="34B76C99"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4671BB3" w14:textId="77777777" w:rsidR="00FF70E1" w:rsidRPr="00340144" w:rsidRDefault="00FF70E1" w:rsidP="00FF70E1">
      <w:pPr>
        <w:tabs>
          <w:tab w:val="left" w:pos="8364"/>
        </w:tabs>
        <w:spacing w:line="360" w:lineRule="auto"/>
        <w:jc w:val="both"/>
        <w:outlineLvl w:val="0"/>
        <w:rPr>
          <w:rFonts w:ascii="Verdana" w:hAnsi="Verdana"/>
          <w:snapToGrid w:val="0"/>
          <w:vertAlign w:val="superscript"/>
        </w:rPr>
      </w:pPr>
      <w:r>
        <w:rPr>
          <w:rFonts w:ascii="Verdana" w:hAnsi="Verdana"/>
          <w:snapToGrid w:val="0"/>
          <w:sz w:val="26"/>
          <w:szCs w:val="26"/>
          <w:u w:val="single"/>
        </w:rPr>
        <w:t>ЗАКРЫТЫЙ</w:t>
      </w:r>
      <w:r w:rsidRPr="00340144">
        <w:rPr>
          <w:rFonts w:ascii="Verdana" w:hAnsi="Verdana"/>
          <w:snapToGrid w:val="0"/>
          <w:sz w:val="26"/>
          <w:szCs w:val="26"/>
          <w:u w:val="single"/>
        </w:rPr>
        <w:t xml:space="preserve"> ПАЕВОЙ ИНВЕСТИЦИОННЫЙ ФОНД </w:t>
      </w:r>
      <w:r>
        <w:rPr>
          <w:rFonts w:ascii="Verdana" w:hAnsi="Verdana"/>
          <w:snapToGrid w:val="0"/>
          <w:sz w:val="26"/>
          <w:szCs w:val="26"/>
          <w:u w:val="single"/>
        </w:rPr>
        <w:t xml:space="preserve">ФИНАНСОВЫХ ИНСТРУМЕНТОВ </w:t>
      </w:r>
      <w:r w:rsidRPr="00340144">
        <w:rPr>
          <w:rFonts w:ascii="Verdana" w:hAnsi="Verdana"/>
          <w:snapToGrid w:val="0"/>
          <w:sz w:val="26"/>
          <w:szCs w:val="26"/>
          <w:u w:val="single"/>
        </w:rPr>
        <w:t>«ТКБ ИНВЕСТМЕНТ ПАРТНЕРС - ХЕДЖЕВЫЙ ФОНД»</w:t>
      </w:r>
    </w:p>
    <w:p w14:paraId="729E7EB6" w14:textId="77777777" w:rsidR="00FF70E1" w:rsidRDefault="00FF70E1" w:rsidP="00FF70E1">
      <w:pPr>
        <w:tabs>
          <w:tab w:val="left" w:pos="8364"/>
        </w:tabs>
        <w:spacing w:line="360" w:lineRule="auto"/>
        <w:jc w:val="both"/>
        <w:outlineLvl w:val="0"/>
        <w:rPr>
          <w:rFonts w:ascii="Verdana" w:hAnsi="Verdana"/>
          <w:snapToGrid w:val="0"/>
          <w:vertAlign w:val="superscript"/>
        </w:rPr>
      </w:pPr>
      <w:r>
        <w:rPr>
          <w:rFonts w:ascii="Verdana" w:hAnsi="Verdana"/>
          <w:snapToGrid w:val="0"/>
          <w:vertAlign w:val="superscript"/>
        </w:rPr>
        <w:t xml:space="preserve">                                                        </w:t>
      </w:r>
      <w:r w:rsidRPr="00340144">
        <w:rPr>
          <w:rFonts w:ascii="Verdana" w:hAnsi="Verdana"/>
          <w:snapToGrid w:val="0"/>
          <w:vertAlign w:val="superscript"/>
        </w:rPr>
        <w:t xml:space="preserve"> (полное название паевого инвестиционного фонда)</w:t>
      </w:r>
    </w:p>
    <w:p w14:paraId="45700068" w14:textId="77777777" w:rsidR="00FF70E1" w:rsidRPr="00340144" w:rsidRDefault="00FF70E1" w:rsidP="00FF70E1">
      <w:pPr>
        <w:tabs>
          <w:tab w:val="left" w:pos="8364"/>
        </w:tabs>
        <w:spacing w:line="360" w:lineRule="auto"/>
        <w:jc w:val="both"/>
        <w:outlineLvl w:val="0"/>
        <w:rPr>
          <w:rFonts w:ascii="Verdana" w:hAnsi="Verdana"/>
          <w:snapToGrid w:val="0"/>
          <w:vertAlign w:val="superscript"/>
        </w:rPr>
      </w:pPr>
    </w:p>
    <w:p w14:paraId="74CC6C05" w14:textId="77777777" w:rsidR="00FF70E1" w:rsidRPr="006B02D8" w:rsidRDefault="00FF70E1" w:rsidP="00FF70E1">
      <w:pPr>
        <w:widowControl w:val="0"/>
        <w:spacing w:line="360" w:lineRule="auto"/>
        <w:jc w:val="center"/>
        <w:rPr>
          <w:b/>
          <w:snapToGrid w:val="0"/>
          <w:sz w:val="24"/>
          <w:szCs w:val="24"/>
        </w:rPr>
      </w:pPr>
      <w:r w:rsidRPr="006B02D8">
        <w:rPr>
          <w:b/>
          <w:snapToGrid w:val="0"/>
          <w:sz w:val="24"/>
          <w:szCs w:val="24"/>
        </w:rPr>
        <w:t>(паи фонда предназначены для квалифицированных инвесторов)</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392ACC04" w14:textId="29406877" w:rsidR="00BD4947" w:rsidRDefault="00171156" w:rsidP="00171156">
      <w:pPr>
        <w:pStyle w:val="a8"/>
        <w:numPr>
          <w:ilvl w:val="0"/>
          <w:numId w:val="10"/>
        </w:numPr>
        <w:suppressAutoHyphens w:val="0"/>
        <w:autoSpaceDE/>
        <w:spacing w:after="160"/>
        <w:ind w:left="0" w:firstLine="357"/>
        <w:jc w:val="both"/>
        <w:rPr>
          <w:sz w:val="24"/>
          <w:szCs w:val="24"/>
        </w:rPr>
      </w:pPr>
      <w:r w:rsidRPr="007678CF">
        <w:rPr>
          <w:sz w:val="24"/>
          <w:szCs w:val="24"/>
        </w:rPr>
        <w:lastRenderedPageBreak/>
        <w:t>Изложить Раздел  «</w:t>
      </w:r>
      <w:r w:rsidRPr="00FF6732">
        <w:rPr>
          <w:sz w:val="24"/>
          <w:szCs w:val="24"/>
        </w:rPr>
        <w:t>Методы определения справедливой стоимости ценных бумаг, для которых определяется активный биржевой рынок (1-й уровень)» подраздел</w:t>
      </w:r>
      <w:r w:rsidRPr="007678CF">
        <w:rPr>
          <w:sz w:val="24"/>
          <w:szCs w:val="24"/>
        </w:rPr>
        <w:t xml:space="preserve"> «Ценные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 Приложения 1 «Методы определения справедливой стоимости бумаг» </w:t>
      </w:r>
      <w:r w:rsidR="00E818CA">
        <w:rPr>
          <w:sz w:val="24"/>
          <w:szCs w:val="24"/>
        </w:rPr>
        <w:t>Правил</w:t>
      </w:r>
      <w:r w:rsidR="00D463B5" w:rsidRPr="005A162E">
        <w:rPr>
          <w:sz w:val="24"/>
          <w:szCs w:val="24"/>
        </w:rPr>
        <w:t xml:space="preserve"> определения стоимости чистых активов </w:t>
      </w:r>
      <w:r w:rsidR="00FF70E1">
        <w:rPr>
          <w:sz w:val="24"/>
          <w:szCs w:val="24"/>
          <w:lang w:eastAsia="ru-RU"/>
        </w:rPr>
        <w:t>Закрытого</w:t>
      </w:r>
      <w:r w:rsidR="00FF70E1" w:rsidRPr="0037342E">
        <w:rPr>
          <w:sz w:val="24"/>
          <w:szCs w:val="24"/>
          <w:lang w:eastAsia="ru-RU"/>
        </w:rPr>
        <w:t xml:space="preserve"> паевого инвестиционного фонда </w:t>
      </w:r>
      <w:r w:rsidR="00FF70E1">
        <w:rPr>
          <w:sz w:val="24"/>
          <w:szCs w:val="24"/>
          <w:lang w:eastAsia="ru-RU"/>
        </w:rPr>
        <w:t>финансовых инструментов</w:t>
      </w:r>
      <w:r w:rsidR="00FF70E1" w:rsidRPr="0037342E">
        <w:rPr>
          <w:sz w:val="24"/>
          <w:szCs w:val="24"/>
          <w:lang w:eastAsia="ru-RU"/>
        </w:rPr>
        <w:t xml:space="preserve"> «ТКБ </w:t>
      </w:r>
      <w:proofErr w:type="spellStart"/>
      <w:r w:rsidR="00FF70E1" w:rsidRPr="0037342E">
        <w:rPr>
          <w:sz w:val="24"/>
          <w:szCs w:val="24"/>
          <w:lang w:eastAsia="ru-RU"/>
        </w:rPr>
        <w:t>Инвестмент</w:t>
      </w:r>
      <w:proofErr w:type="spellEnd"/>
      <w:r w:rsidR="00FF70E1" w:rsidRPr="0037342E">
        <w:rPr>
          <w:sz w:val="24"/>
          <w:szCs w:val="24"/>
          <w:lang w:eastAsia="ru-RU"/>
        </w:rPr>
        <w:t xml:space="preserve"> </w:t>
      </w:r>
      <w:proofErr w:type="spellStart"/>
      <w:r w:rsidR="00FF70E1" w:rsidRPr="0037342E">
        <w:rPr>
          <w:sz w:val="24"/>
          <w:szCs w:val="24"/>
          <w:lang w:eastAsia="ru-RU"/>
        </w:rPr>
        <w:t>Партнерс</w:t>
      </w:r>
      <w:proofErr w:type="spellEnd"/>
      <w:r w:rsidR="00FF70E1" w:rsidRPr="0037342E">
        <w:rPr>
          <w:sz w:val="24"/>
          <w:szCs w:val="24"/>
          <w:lang w:eastAsia="ru-RU"/>
        </w:rPr>
        <w:t xml:space="preserve">  - Хеджевый фонд»</w:t>
      </w:r>
      <w:r w:rsidR="00FF70E1" w:rsidRPr="00591BAB">
        <w:rPr>
          <w:sz w:val="24"/>
          <w:szCs w:val="24"/>
          <w:lang w:eastAsia="ru-RU"/>
        </w:rPr>
        <w:t xml:space="preserve"> </w:t>
      </w:r>
      <w:r w:rsidR="00D463B5">
        <w:rPr>
          <w:sz w:val="24"/>
          <w:szCs w:val="24"/>
        </w:rPr>
        <w:t>в следующей</w:t>
      </w:r>
      <w:r w:rsidR="00F31514">
        <w:rPr>
          <w:sz w:val="24"/>
          <w:szCs w:val="24"/>
        </w:rPr>
        <w:t xml:space="preserve"> редакции</w:t>
      </w:r>
      <w:r w:rsidR="00D463B5">
        <w:rPr>
          <w:sz w:val="24"/>
          <w:szCs w:val="24"/>
        </w:rPr>
        <w:t>:</w:t>
      </w:r>
    </w:p>
    <w:tbl>
      <w:tblPr>
        <w:tblStyle w:val="ae"/>
        <w:tblW w:w="4955" w:type="pct"/>
        <w:tblLook w:val="04A0" w:firstRow="1" w:lastRow="0" w:firstColumn="1" w:lastColumn="0" w:noHBand="0" w:noVBand="1"/>
      </w:tblPr>
      <w:tblGrid>
        <w:gridCol w:w="2465"/>
        <w:gridCol w:w="7357"/>
      </w:tblGrid>
      <w:tr w:rsidR="00171156" w:rsidRPr="00C07995" w14:paraId="3286BF02" w14:textId="77777777" w:rsidTr="008F40A1">
        <w:trPr>
          <w:trHeight w:val="529"/>
        </w:trPr>
        <w:tc>
          <w:tcPr>
            <w:tcW w:w="5000" w:type="pct"/>
            <w:gridSpan w:val="2"/>
          </w:tcPr>
          <w:p w14:paraId="2073D679" w14:textId="77777777" w:rsidR="00171156" w:rsidRPr="00C07995" w:rsidRDefault="00171156" w:rsidP="008F40A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16F7911D" w14:textId="77777777" w:rsidR="00171156" w:rsidRPr="00C07995" w:rsidRDefault="00171156" w:rsidP="008F40A1">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171156" w:rsidRPr="00C07995" w14:paraId="3CAB40F5" w14:textId="77777777" w:rsidTr="008F40A1">
        <w:tc>
          <w:tcPr>
            <w:tcW w:w="1255" w:type="pct"/>
            <w:shd w:val="clear" w:color="auto" w:fill="A6A6A6" w:themeFill="background1" w:themeFillShade="A6"/>
          </w:tcPr>
          <w:p w14:paraId="765A6F6A" w14:textId="77777777" w:rsidR="00171156" w:rsidRPr="00C07995" w:rsidRDefault="00171156"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06711E7C" w14:textId="77777777" w:rsidR="00171156" w:rsidRPr="00C07995" w:rsidRDefault="00171156"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171156" w:rsidRPr="00C07995" w14:paraId="0F1282F4" w14:textId="77777777" w:rsidTr="008F40A1">
        <w:tc>
          <w:tcPr>
            <w:tcW w:w="1255" w:type="pct"/>
            <w:vAlign w:val="center"/>
          </w:tcPr>
          <w:p w14:paraId="10E7BC8A" w14:textId="77777777" w:rsidR="00171156" w:rsidRPr="00C07995" w:rsidRDefault="00171156" w:rsidP="008F40A1">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2538C331" w14:textId="77777777" w:rsidR="00171156" w:rsidRPr="00C07995" w:rsidRDefault="00171156" w:rsidP="008F40A1">
            <w:pPr>
              <w:autoSpaceDN w:val="0"/>
              <w:adjustRightInd w:val="0"/>
              <w:ind w:firstLine="681"/>
              <w:jc w:val="both"/>
              <w:rPr>
                <w:color w:val="000000" w:themeColor="text1"/>
                <w:sz w:val="24"/>
                <w:szCs w:val="24"/>
                <w:lang w:eastAsia="ru-RU"/>
              </w:rPr>
            </w:pPr>
            <w:bookmarkStart w:id="0" w:name="цены_для_рос_цб"/>
            <w:bookmarkStart w:id="1"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0DA4E61A" w14:textId="77777777" w:rsidR="00171156" w:rsidRPr="00C07995" w:rsidRDefault="00171156" w:rsidP="00171156">
            <w:pPr>
              <w:numPr>
                <w:ilvl w:val="0"/>
                <w:numId w:val="12"/>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0A1C28DF" w14:textId="77777777" w:rsidR="00171156" w:rsidRPr="00C07995" w:rsidRDefault="00171156" w:rsidP="00171156">
            <w:pPr>
              <w:numPr>
                <w:ilvl w:val="0"/>
                <w:numId w:val="12"/>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7558BA0A" w14:textId="77777777" w:rsidR="00171156" w:rsidRDefault="00171156" w:rsidP="00171156">
            <w:pPr>
              <w:numPr>
                <w:ilvl w:val="0"/>
                <w:numId w:val="12"/>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0"/>
          </w:p>
          <w:p w14:paraId="67E61953" w14:textId="77777777" w:rsidR="00171156" w:rsidRPr="00C40740" w:rsidRDefault="00171156" w:rsidP="008F40A1">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0166838F" w14:textId="77777777" w:rsidR="00171156" w:rsidRPr="00C07995" w:rsidRDefault="00171156" w:rsidP="008F40A1">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54D1C8D5" w14:textId="77777777" w:rsidR="00171156" w:rsidRPr="00C07995" w:rsidRDefault="00171156" w:rsidP="008F40A1">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1"/>
          </w:p>
        </w:tc>
      </w:tr>
    </w:tbl>
    <w:p w14:paraId="26F47559" w14:textId="77777777" w:rsidR="00171156" w:rsidRDefault="00171156" w:rsidP="00171156">
      <w:pPr>
        <w:pStyle w:val="a8"/>
        <w:suppressAutoHyphens w:val="0"/>
        <w:autoSpaceDE/>
        <w:spacing w:after="160" w:line="360" w:lineRule="auto"/>
        <w:ind w:left="357"/>
        <w:jc w:val="both"/>
        <w:rPr>
          <w:sz w:val="24"/>
          <w:szCs w:val="24"/>
        </w:rPr>
      </w:pPr>
    </w:p>
    <w:p w14:paraId="6AB50EA4" w14:textId="41A0F9EA" w:rsidR="00BD4947" w:rsidRPr="00171156" w:rsidRDefault="00D35F17" w:rsidP="00A23634">
      <w:pPr>
        <w:pStyle w:val="a8"/>
        <w:numPr>
          <w:ilvl w:val="0"/>
          <w:numId w:val="10"/>
        </w:numPr>
        <w:suppressAutoHyphens w:val="0"/>
        <w:autoSpaceDE/>
        <w:spacing w:after="160" w:line="259" w:lineRule="auto"/>
        <w:jc w:val="both"/>
        <w:rPr>
          <w:sz w:val="24"/>
          <w:szCs w:val="24"/>
          <w:lang w:eastAsia="ru-RU"/>
        </w:rPr>
      </w:pPr>
      <w:r w:rsidRPr="00171156">
        <w:rPr>
          <w:sz w:val="24"/>
          <w:szCs w:val="24"/>
        </w:rPr>
        <w:t xml:space="preserve">Настоящие Изменения и дополнения в Правила определения стоимости чистых активов </w:t>
      </w:r>
      <w:r w:rsidR="00FF70E1" w:rsidRPr="00171156">
        <w:rPr>
          <w:sz w:val="24"/>
          <w:szCs w:val="24"/>
        </w:rPr>
        <w:t xml:space="preserve">Закрытого паевого инвестиционного фонда финансовых инструментов «ТКБ </w:t>
      </w:r>
      <w:proofErr w:type="spellStart"/>
      <w:r w:rsidR="00FF70E1" w:rsidRPr="00171156">
        <w:rPr>
          <w:sz w:val="24"/>
          <w:szCs w:val="24"/>
        </w:rPr>
        <w:t>Инвестмент</w:t>
      </w:r>
      <w:proofErr w:type="spellEnd"/>
      <w:r w:rsidR="00FF70E1" w:rsidRPr="00171156">
        <w:rPr>
          <w:sz w:val="24"/>
          <w:szCs w:val="24"/>
        </w:rPr>
        <w:t xml:space="preserve"> </w:t>
      </w:r>
      <w:proofErr w:type="spellStart"/>
      <w:proofErr w:type="gramStart"/>
      <w:r w:rsidR="00FF70E1" w:rsidRPr="00171156">
        <w:rPr>
          <w:sz w:val="24"/>
          <w:szCs w:val="24"/>
          <w:lang w:eastAsia="ru-RU"/>
        </w:rPr>
        <w:t>Партнерс</w:t>
      </w:r>
      <w:proofErr w:type="spellEnd"/>
      <w:r w:rsidR="00FF70E1" w:rsidRPr="00171156">
        <w:rPr>
          <w:sz w:val="24"/>
          <w:szCs w:val="24"/>
          <w:lang w:eastAsia="ru-RU"/>
        </w:rPr>
        <w:t xml:space="preserve">  -</w:t>
      </w:r>
      <w:proofErr w:type="gramEnd"/>
      <w:r w:rsidR="00FF70E1" w:rsidRPr="00171156">
        <w:rPr>
          <w:sz w:val="24"/>
          <w:szCs w:val="24"/>
          <w:lang w:eastAsia="ru-RU"/>
        </w:rPr>
        <w:t xml:space="preserve"> Хеджевый фо</w:t>
      </w:r>
      <w:bookmarkStart w:id="2" w:name="_GoBack"/>
      <w:bookmarkEnd w:id="2"/>
      <w:r w:rsidR="00FF70E1" w:rsidRPr="00171156">
        <w:rPr>
          <w:sz w:val="24"/>
          <w:szCs w:val="24"/>
          <w:lang w:eastAsia="ru-RU"/>
        </w:rPr>
        <w:t xml:space="preserve">нд» </w:t>
      </w:r>
      <w:r w:rsidRPr="00171156">
        <w:rPr>
          <w:sz w:val="24"/>
          <w:szCs w:val="24"/>
        </w:rPr>
        <w:t>подлежат применению с «</w:t>
      </w:r>
      <w:r w:rsidR="00171156" w:rsidRPr="00171156">
        <w:rPr>
          <w:sz w:val="24"/>
          <w:szCs w:val="24"/>
        </w:rPr>
        <w:t>13</w:t>
      </w:r>
      <w:r w:rsidRPr="00171156">
        <w:rPr>
          <w:sz w:val="24"/>
          <w:szCs w:val="24"/>
        </w:rPr>
        <w:t xml:space="preserve">» </w:t>
      </w:r>
      <w:r w:rsidR="00171156" w:rsidRPr="00171156">
        <w:rPr>
          <w:sz w:val="24"/>
          <w:szCs w:val="24"/>
        </w:rPr>
        <w:t>августа</w:t>
      </w:r>
      <w:r w:rsidR="00415D93" w:rsidRPr="00171156">
        <w:rPr>
          <w:sz w:val="24"/>
          <w:szCs w:val="24"/>
        </w:rPr>
        <w:t xml:space="preserve"> </w:t>
      </w:r>
      <w:r w:rsidRPr="00171156">
        <w:rPr>
          <w:sz w:val="24"/>
          <w:szCs w:val="24"/>
        </w:rPr>
        <w:t>202</w:t>
      </w:r>
      <w:r w:rsidR="00171156" w:rsidRPr="00171156">
        <w:rPr>
          <w:sz w:val="24"/>
          <w:szCs w:val="24"/>
        </w:rPr>
        <w:t>5</w:t>
      </w:r>
      <w:r w:rsidRPr="00171156">
        <w:rPr>
          <w:sz w:val="24"/>
          <w:szCs w:val="24"/>
        </w:rPr>
        <w:t xml:space="preserve"> г.</w:t>
      </w:r>
    </w:p>
    <w:p w14:paraId="2E9B4B2E" w14:textId="24A5E380" w:rsidR="00B26D0D" w:rsidRPr="00B26D0D" w:rsidRDefault="00B26D0D" w:rsidP="00E07226">
      <w:pPr>
        <w:suppressAutoHyphens w:val="0"/>
        <w:autoSpaceDE/>
        <w:spacing w:after="160" w:line="259" w:lineRule="auto"/>
        <w:rPr>
          <w:lang w:eastAsia="ru-RU"/>
        </w:rPr>
      </w:pPr>
    </w:p>
    <w:sectPr w:rsidR="00B26D0D" w:rsidRPr="00B26D0D" w:rsidSect="00371B7F">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518B97B2" w:rsidR="004B2A5A" w:rsidRDefault="004B2A5A">
        <w:pPr>
          <w:pStyle w:val="ac"/>
          <w:jc w:val="right"/>
        </w:pPr>
        <w:r>
          <w:rPr>
            <w:noProof/>
          </w:rPr>
          <w:fldChar w:fldCharType="begin"/>
        </w:r>
        <w:r>
          <w:rPr>
            <w:noProof/>
          </w:rPr>
          <w:instrText>PAGE   \* MERGEFORMAT</w:instrText>
        </w:r>
        <w:r>
          <w:rPr>
            <w:noProof/>
          </w:rPr>
          <w:fldChar w:fldCharType="separate"/>
        </w:r>
        <w:r w:rsidR="00BD6979">
          <w:rPr>
            <w:noProof/>
          </w:rPr>
          <w:t>2</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270A53"/>
    <w:multiLevelType w:val="hybridMultilevel"/>
    <w:tmpl w:val="196C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3"/>
  </w:num>
  <w:num w:numId="6">
    <w:abstractNumId w:val="8"/>
  </w:num>
  <w:num w:numId="7">
    <w:abstractNumId w:val="2"/>
  </w:num>
  <w:num w:numId="8">
    <w:abstractNumId w:val="1"/>
  </w:num>
  <w:num w:numId="9">
    <w:abstractNumId w:val="10"/>
  </w:num>
  <w:num w:numId="10">
    <w:abstractNumId w:val="7"/>
  </w:num>
  <w:num w:numId="11">
    <w:abstractNumId w:val="4"/>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79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156"/>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101"/>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5D93"/>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70ED"/>
    <w:rsid w:val="004B7A94"/>
    <w:rsid w:val="004C0158"/>
    <w:rsid w:val="004C1FAC"/>
    <w:rsid w:val="004C1FD6"/>
    <w:rsid w:val="004C26CB"/>
    <w:rsid w:val="004C4166"/>
    <w:rsid w:val="004C4D6B"/>
    <w:rsid w:val="004C50D0"/>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3300"/>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1EB3"/>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97D03"/>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5D77"/>
    <w:rsid w:val="007A723B"/>
    <w:rsid w:val="007B13A2"/>
    <w:rsid w:val="007B4E9B"/>
    <w:rsid w:val="007B51F0"/>
    <w:rsid w:val="007B621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83"/>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8D8"/>
    <w:rsid w:val="00B7008C"/>
    <w:rsid w:val="00B7262C"/>
    <w:rsid w:val="00B73579"/>
    <w:rsid w:val="00B73F5B"/>
    <w:rsid w:val="00B74CB7"/>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23B6"/>
    <w:rsid w:val="00BD31B4"/>
    <w:rsid w:val="00BD3C9C"/>
    <w:rsid w:val="00BD4947"/>
    <w:rsid w:val="00BD6162"/>
    <w:rsid w:val="00BD6979"/>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1087"/>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2C0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3B5"/>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B6C"/>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226"/>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195"/>
    <w:rsid w:val="00E72355"/>
    <w:rsid w:val="00E72DCB"/>
    <w:rsid w:val="00E73C37"/>
    <w:rsid w:val="00E746F9"/>
    <w:rsid w:val="00E75EA0"/>
    <w:rsid w:val="00E7798C"/>
    <w:rsid w:val="00E818CA"/>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6BFC"/>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1514"/>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6213"/>
    <w:rsid w:val="00F76771"/>
    <w:rsid w:val="00F77712"/>
    <w:rsid w:val="00F77B87"/>
    <w:rsid w:val="00F77D61"/>
    <w:rsid w:val="00F80535"/>
    <w:rsid w:val="00F82ACE"/>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 w:val="00FF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655306333">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a1d7872c-6126-4a32-b4d6-b4aed00f16b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7FC4CA75-8627-4001-9931-13908534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Александра Кривенцова</cp:lastModifiedBy>
  <cp:revision>4</cp:revision>
  <cp:lastPrinted>2019-12-16T11:46:00Z</cp:lastPrinted>
  <dcterms:created xsi:type="dcterms:W3CDTF">2025-08-04T07:33:00Z</dcterms:created>
  <dcterms:modified xsi:type="dcterms:W3CDTF">2025-08-05T15:39:00Z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